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Toc344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终止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/暂停研究报告</w:t>
      </w:r>
      <w:bookmarkEnd w:id="0"/>
      <w:bookmarkStart w:id="1" w:name="_GoBack"/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一、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一般信息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申办者提出：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暂停研究，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终止研究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研究者提出：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暂停研究，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终止研究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停止纳入新的受试者，在研的受试者继续完成研究干预和随访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停止研究相关的干预，研究仅是对受试者的跟踪随访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（本中心）没有受试者入组，且未发现额外风险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是否通知受试者终止或暂停研究的事项：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是：（填写下行）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通知的对象：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已入组的全部受试者，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仅在研的受试者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二、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终止/暂停的原因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三、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有序终止/暂停研究的程序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1. 受试者的安全监测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安全监测对象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已入组的全部受试者，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仅在研的受试者，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无需安排退出程序的安全监测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安全性检测的指标与频率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</w:pP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2. 受试者退出研究后的医疗安排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</w:pP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3. 继续完成研究干预的受试者，后续的其他安排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是否重新获得受试者继续参加研究的知情同意：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是否将受试者转给其他研究人员，在独立的监督下继续研究：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其他后续安排：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6"/>
        <w:tblpPr w:leftFromText="181" w:rightFromText="181" w:vertAnchor="text" w:horzAnchor="page" w:tblpXSpec="center" w:tblpY="114"/>
        <w:tblOverlap w:val="never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8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IRB-AF-SS-09-01.0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4F8C73E8"/>
    <w:rsid w:val="197C0750"/>
    <w:rsid w:val="4F8C73E8"/>
    <w:rsid w:val="584834FD"/>
    <w:rsid w:val="7FC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2023-10-13T03:35:00Z</dcterms:created>
  <dc:creator>阚鹏飞</dc:creator>
  <cp:lastModifiedBy>阚鹏飞</cp:lastModifiedBy>
  <dcterms:modified xsi:type="dcterms:W3CDTF">2024-02-27T07:09:46Z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521057F9C37A483280812CC339B24DB6_11</vt:lpwstr>
  </property>
</Properties>
</file>